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99" w:rsidRDefault="00577ABC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</w:rPr>
      </w:pPr>
      <w:r>
        <w:rPr>
          <w:rFonts w:ascii="Calibri" w:hAnsi="Calibri"/>
        </w:rPr>
        <w:t>Split, 8</w:t>
      </w:r>
      <w:r w:rsidR="00D43E99">
        <w:rPr>
          <w:rFonts w:ascii="Calibri" w:hAnsi="Calibri"/>
        </w:rPr>
        <w:t>.rujna 2020.g.</w:t>
      </w:r>
      <w:r w:rsidR="00D43E99">
        <w:rPr>
          <w:rFonts w:ascii="Calibri" w:hAnsi="Calibri"/>
        </w:rPr>
        <w:tab/>
      </w:r>
      <w:r w:rsidR="00D43E99">
        <w:rPr>
          <w:rFonts w:ascii="Calibri" w:hAnsi="Calibri"/>
        </w:rPr>
        <w:tab/>
      </w:r>
      <w:r w:rsidR="00D43E99">
        <w:rPr>
          <w:rFonts w:ascii="Calibri" w:hAnsi="Calibri"/>
        </w:rPr>
        <w:tab/>
      </w:r>
    </w:p>
    <w:p w:rsidR="00D43E99" w:rsidRDefault="00D43E9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</w:rPr>
      </w:pPr>
    </w:p>
    <w:p w:rsidR="005C45C9" w:rsidRDefault="00D43E9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844DEC" w:rsidRDefault="000B7A81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</w:rPr>
        <w:tab/>
      </w:r>
      <w:r w:rsidR="00D43E99">
        <w:rPr>
          <w:rFonts w:ascii="Calibri" w:hAnsi="Calibri"/>
          <w:b/>
          <w:sz w:val="24"/>
          <w:szCs w:val="24"/>
        </w:rPr>
        <w:t xml:space="preserve">OBAVIJEST STUDENTIMA O NAČINU </w:t>
      </w:r>
      <w:r w:rsidR="005E7996">
        <w:rPr>
          <w:rFonts w:ascii="Calibri" w:hAnsi="Calibri"/>
          <w:b/>
          <w:sz w:val="24"/>
          <w:szCs w:val="24"/>
        </w:rPr>
        <w:t>PRIMJENE ČLANKA 25.Pravilnika MZO-a</w:t>
      </w:r>
      <w:r w:rsidR="00D43E99" w:rsidRPr="00D43E99">
        <w:rPr>
          <w:rFonts w:ascii="Calibri" w:hAnsi="Calibri"/>
          <w:b/>
          <w:sz w:val="24"/>
          <w:szCs w:val="24"/>
        </w:rPr>
        <w:t xml:space="preserve"> !</w:t>
      </w:r>
    </w:p>
    <w:p w:rsidR="00D43E99" w:rsidRDefault="00D43E9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:rsidR="005E7996" w:rsidRDefault="005E799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Sukladno Članku 25. Pravilnika o uvjetima i načinu ostvarivanja prava redovitih studenata na subvencionirano stanovanje, kojeg je donijelo MZO RH, za akad.2020./21. dužni smo Vam kazati da je primjenom navedenog Članka, a sve sukladno Ugovoru sa EU Studentski centar Split dužan dodijeliti 70% smještajnih kapaciteta studentima s invaliditetom i studentima čiji ukupni mjesečni prihod po članu obitelji u prethodnoj godini iznosi manje</w:t>
      </w:r>
      <w:r w:rsidR="000B7A81">
        <w:rPr>
          <w:rFonts w:ascii="Calibri" w:hAnsi="Calibri"/>
          <w:b/>
          <w:sz w:val="24"/>
          <w:szCs w:val="24"/>
        </w:rPr>
        <w:t>,</w:t>
      </w:r>
      <w:r>
        <w:rPr>
          <w:rFonts w:ascii="Calibri" w:hAnsi="Calibri"/>
          <w:b/>
          <w:sz w:val="24"/>
          <w:szCs w:val="24"/>
        </w:rPr>
        <w:t xml:space="preserve"> ili jednako 65% proračunske osnovice.</w:t>
      </w:r>
    </w:p>
    <w:p w:rsidR="005C45C9" w:rsidRDefault="005E799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Slijedom navedenog Studentski centar Split u studentskom domu </w:t>
      </w:r>
      <w:r w:rsidR="000B7A81">
        <w:rPr>
          <w:rFonts w:ascii="Calibri" w:hAnsi="Calibri"/>
          <w:b/>
          <w:sz w:val="24"/>
          <w:szCs w:val="24"/>
        </w:rPr>
        <w:t>„</w:t>
      </w:r>
      <w:r>
        <w:rPr>
          <w:rFonts w:ascii="Calibri" w:hAnsi="Calibri"/>
          <w:b/>
          <w:sz w:val="24"/>
          <w:szCs w:val="24"/>
        </w:rPr>
        <w:t>Bruno Bušić</w:t>
      </w:r>
      <w:r w:rsidR="000B7A81">
        <w:rPr>
          <w:rFonts w:ascii="Calibri" w:hAnsi="Calibri"/>
          <w:b/>
          <w:sz w:val="24"/>
          <w:szCs w:val="24"/>
        </w:rPr>
        <w:t>“</w:t>
      </w:r>
      <w:r>
        <w:rPr>
          <w:rFonts w:ascii="Calibri" w:hAnsi="Calibri"/>
          <w:b/>
          <w:sz w:val="24"/>
          <w:szCs w:val="24"/>
        </w:rPr>
        <w:t xml:space="preserve"> mora dodijeliti takvim studentima 326 mjesta, plus 4 sobe predviđene za studente sa invaliditetom.</w:t>
      </w:r>
    </w:p>
    <w:p w:rsidR="005E7996" w:rsidRDefault="005E799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Nadalje, kako Studentski centar Split nije popunio </w:t>
      </w:r>
      <w:r w:rsidR="000B7A81">
        <w:rPr>
          <w:rFonts w:ascii="Calibri" w:hAnsi="Calibri"/>
          <w:b/>
          <w:sz w:val="24"/>
          <w:szCs w:val="24"/>
        </w:rPr>
        <w:t xml:space="preserve">traženu </w:t>
      </w:r>
      <w:r>
        <w:rPr>
          <w:rFonts w:ascii="Calibri" w:hAnsi="Calibri"/>
          <w:b/>
          <w:sz w:val="24"/>
          <w:szCs w:val="24"/>
        </w:rPr>
        <w:t>navedenu kvotu od 326 mjesta i 4 mjesta za studente sa invaliditetom</w:t>
      </w:r>
      <w:r w:rsidR="000B7A81">
        <w:rPr>
          <w:rFonts w:ascii="Calibri" w:hAnsi="Calibri"/>
          <w:b/>
          <w:sz w:val="24"/>
          <w:szCs w:val="24"/>
        </w:rPr>
        <w:t xml:space="preserve"> u studentskom domu Bruno Bušić</w:t>
      </w:r>
      <w:r>
        <w:rPr>
          <w:rFonts w:ascii="Calibri" w:hAnsi="Calibri"/>
          <w:b/>
          <w:sz w:val="24"/>
          <w:szCs w:val="24"/>
        </w:rPr>
        <w:t>, Studentski centar Split će sukladno Pravilniku MZO-a Članak 22. stavak (3), koji govori o tome da Studentski centri temeljem Konačne rang liste utvrđuju pojedinačno pravo na subvencionirano stanovanje</w:t>
      </w:r>
      <w:r w:rsidR="000B7A81">
        <w:rPr>
          <w:rFonts w:ascii="Calibri" w:hAnsi="Calibri"/>
          <w:b/>
          <w:sz w:val="24"/>
          <w:szCs w:val="24"/>
        </w:rPr>
        <w:t>, popuniti tražena mjesta sukladno Članku 25. Pravilnika MZO-a i to sa onim studentima koji su ostvarili pravo na studentski dom Hostel, a koji su imali bodove po socijalno-ekonomsko</w:t>
      </w:r>
      <w:r w:rsidR="000560E1">
        <w:rPr>
          <w:rFonts w:ascii="Calibri" w:hAnsi="Calibri"/>
          <w:b/>
          <w:sz w:val="24"/>
          <w:szCs w:val="24"/>
        </w:rPr>
        <w:t xml:space="preserve">m statusu Članak 14. stavak </w:t>
      </w:r>
      <w:bookmarkStart w:id="0" w:name="_GoBack"/>
      <w:bookmarkEnd w:id="0"/>
      <w:r w:rsidR="000B7A81">
        <w:rPr>
          <w:rFonts w:ascii="Calibri" w:hAnsi="Calibri"/>
          <w:b/>
          <w:sz w:val="24"/>
          <w:szCs w:val="24"/>
        </w:rPr>
        <w:t xml:space="preserve"> (9) i (11) Pravilnika MZO-a, te će takve studente prebaciti u studentski dom Bruno Bušić,</w:t>
      </w:r>
      <w:r w:rsidR="00D0464D">
        <w:rPr>
          <w:rFonts w:ascii="Calibri" w:hAnsi="Calibri"/>
          <w:b/>
          <w:sz w:val="24"/>
          <w:szCs w:val="24"/>
        </w:rPr>
        <w:t xml:space="preserve"> jer ih po tim bodovima takav dom i pripada,</w:t>
      </w:r>
      <w:r w:rsidR="000B7A81">
        <w:rPr>
          <w:rFonts w:ascii="Calibri" w:hAnsi="Calibri"/>
          <w:b/>
          <w:sz w:val="24"/>
          <w:szCs w:val="24"/>
        </w:rPr>
        <w:t xml:space="preserve"> a one studente iz doma Bruno Bušić, koji nisu imali bodove sukladno socijalno ekonomsko</w:t>
      </w:r>
      <w:r w:rsidR="000560E1">
        <w:rPr>
          <w:rFonts w:ascii="Calibri" w:hAnsi="Calibri"/>
          <w:b/>
          <w:sz w:val="24"/>
          <w:szCs w:val="24"/>
        </w:rPr>
        <w:t>m statusu Članak 14. stavak</w:t>
      </w:r>
      <w:r w:rsidR="000B7A81">
        <w:rPr>
          <w:rFonts w:ascii="Calibri" w:hAnsi="Calibri"/>
          <w:b/>
          <w:sz w:val="24"/>
          <w:szCs w:val="24"/>
        </w:rPr>
        <w:t xml:space="preserve"> (9) i (11), a ostvarili su </w:t>
      </w:r>
      <w:r w:rsidR="00D0464D">
        <w:rPr>
          <w:rFonts w:ascii="Calibri" w:hAnsi="Calibri"/>
          <w:b/>
          <w:sz w:val="24"/>
          <w:szCs w:val="24"/>
        </w:rPr>
        <w:t xml:space="preserve">pravo na </w:t>
      </w:r>
      <w:r w:rsidR="000B7A81">
        <w:rPr>
          <w:rFonts w:ascii="Calibri" w:hAnsi="Calibri"/>
          <w:b/>
          <w:sz w:val="24"/>
          <w:szCs w:val="24"/>
        </w:rPr>
        <w:t>dom Bruno Bušić će zam</w:t>
      </w:r>
      <w:r w:rsidR="00553823">
        <w:rPr>
          <w:rFonts w:ascii="Calibri" w:hAnsi="Calibri"/>
          <w:b/>
          <w:sz w:val="24"/>
          <w:szCs w:val="24"/>
        </w:rPr>
        <w:t>i</w:t>
      </w:r>
      <w:r w:rsidR="000B7A81">
        <w:rPr>
          <w:rFonts w:ascii="Calibri" w:hAnsi="Calibri"/>
          <w:b/>
          <w:sz w:val="24"/>
          <w:szCs w:val="24"/>
        </w:rPr>
        <w:t xml:space="preserve">jeniti sa studentima iz studentskog doma Hostel koji jesu imali bodove </w:t>
      </w:r>
      <w:r w:rsidR="000560E1">
        <w:rPr>
          <w:rFonts w:ascii="Calibri" w:hAnsi="Calibri"/>
          <w:b/>
          <w:sz w:val="24"/>
          <w:szCs w:val="24"/>
        </w:rPr>
        <w:t>sukladno Članku 14.stavak</w:t>
      </w:r>
      <w:r w:rsidR="000B7A81">
        <w:rPr>
          <w:rFonts w:ascii="Calibri" w:hAnsi="Calibri"/>
          <w:b/>
          <w:sz w:val="24"/>
          <w:szCs w:val="24"/>
        </w:rPr>
        <w:t xml:space="preserve"> (9) i (11)</w:t>
      </w:r>
      <w:r w:rsidR="00D0464D">
        <w:rPr>
          <w:rFonts w:ascii="Calibri" w:hAnsi="Calibri"/>
          <w:b/>
          <w:sz w:val="24"/>
          <w:szCs w:val="24"/>
        </w:rPr>
        <w:t xml:space="preserve"> Pravilnika MZO-a, sve iz razloga jer je dom Bruno Bušić predviđen za studente po točno definiranom statusu i broju mjesta sukladno Članku 25. Pravilnika MZO-a.</w:t>
      </w:r>
    </w:p>
    <w:p w:rsidR="005E7996" w:rsidRDefault="005E7996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:rsidR="005C45C9" w:rsidRDefault="005C45C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:rsidR="005C45C9" w:rsidRDefault="005C45C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  <w:t>STUDENTSKI CENTAR SPLIT</w:t>
      </w:r>
    </w:p>
    <w:p w:rsidR="005C45C9" w:rsidRDefault="005C45C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:rsidR="005C45C9" w:rsidRPr="00D43E99" w:rsidRDefault="005C45C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:rsidR="00D43E99" w:rsidRPr="00E97DFC" w:rsidRDefault="00D43E99" w:rsidP="008A0B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</w:rPr>
      </w:pPr>
    </w:p>
    <w:sectPr w:rsidR="00D43E99" w:rsidRPr="00E97DFC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51E" w:rsidRDefault="003A551E" w:rsidP="005D6C12">
      <w:pPr>
        <w:spacing w:after="0" w:line="240" w:lineRule="auto"/>
      </w:pPr>
      <w:r>
        <w:separator/>
      </w:r>
    </w:p>
  </w:endnote>
  <w:endnote w:type="continuationSeparator" w:id="0">
    <w:p w:rsidR="003A551E" w:rsidRDefault="003A551E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51E" w:rsidRDefault="003A551E" w:rsidP="005D6C12">
      <w:pPr>
        <w:spacing w:after="0" w:line="240" w:lineRule="auto"/>
      </w:pPr>
      <w:r>
        <w:separator/>
      </w:r>
    </w:p>
  </w:footnote>
  <w:footnote w:type="continuationSeparator" w:id="0">
    <w:p w:rsidR="003A551E" w:rsidRDefault="003A551E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C707E"/>
    <w:multiLevelType w:val="hybridMultilevel"/>
    <w:tmpl w:val="E9B6ABD2"/>
    <w:lvl w:ilvl="0" w:tplc="805A7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012ED"/>
    <w:multiLevelType w:val="multilevel"/>
    <w:tmpl w:val="85E8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54CA6"/>
    <w:multiLevelType w:val="hybridMultilevel"/>
    <w:tmpl w:val="34D8D384"/>
    <w:lvl w:ilvl="0" w:tplc="EED63B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64009"/>
    <w:multiLevelType w:val="hybridMultilevel"/>
    <w:tmpl w:val="0020430C"/>
    <w:lvl w:ilvl="0" w:tplc="B37AC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867E3"/>
    <w:multiLevelType w:val="singleLevel"/>
    <w:tmpl w:val="562AE6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2"/>
  </w:num>
  <w:num w:numId="5">
    <w:abstractNumId w:val="1"/>
  </w:num>
  <w:num w:numId="6">
    <w:abstractNumId w:val="11"/>
  </w:num>
  <w:num w:numId="7">
    <w:abstractNumId w:val="0"/>
  </w:num>
  <w:num w:numId="8">
    <w:abstractNumId w:val="13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4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15DB4"/>
    <w:rsid w:val="00025EDD"/>
    <w:rsid w:val="00030346"/>
    <w:rsid w:val="000560E1"/>
    <w:rsid w:val="000672C0"/>
    <w:rsid w:val="000723C8"/>
    <w:rsid w:val="00075B22"/>
    <w:rsid w:val="00091C79"/>
    <w:rsid w:val="000B7A81"/>
    <w:rsid w:val="000D5D4A"/>
    <w:rsid w:val="001126D8"/>
    <w:rsid w:val="0018636D"/>
    <w:rsid w:val="00195744"/>
    <w:rsid w:val="001A6F11"/>
    <w:rsid w:val="001F023A"/>
    <w:rsid w:val="001F0C69"/>
    <w:rsid w:val="00200C47"/>
    <w:rsid w:val="0023408D"/>
    <w:rsid w:val="00282333"/>
    <w:rsid w:val="002C71C1"/>
    <w:rsid w:val="003517E1"/>
    <w:rsid w:val="003750E5"/>
    <w:rsid w:val="00385C22"/>
    <w:rsid w:val="00386A60"/>
    <w:rsid w:val="003A551E"/>
    <w:rsid w:val="003F45EF"/>
    <w:rsid w:val="003F575D"/>
    <w:rsid w:val="004477A8"/>
    <w:rsid w:val="00454B88"/>
    <w:rsid w:val="0047000F"/>
    <w:rsid w:val="00495749"/>
    <w:rsid w:val="00542E20"/>
    <w:rsid w:val="00553823"/>
    <w:rsid w:val="00556AB1"/>
    <w:rsid w:val="00573AAF"/>
    <w:rsid w:val="00577ABC"/>
    <w:rsid w:val="00596094"/>
    <w:rsid w:val="005C41DA"/>
    <w:rsid w:val="005C45C9"/>
    <w:rsid w:val="005D4C09"/>
    <w:rsid w:val="005D6C12"/>
    <w:rsid w:val="005E7996"/>
    <w:rsid w:val="0060263C"/>
    <w:rsid w:val="006361A6"/>
    <w:rsid w:val="0065207D"/>
    <w:rsid w:val="0065450D"/>
    <w:rsid w:val="00655F22"/>
    <w:rsid w:val="00660D6B"/>
    <w:rsid w:val="006821F5"/>
    <w:rsid w:val="007018EF"/>
    <w:rsid w:val="0072046E"/>
    <w:rsid w:val="00737C64"/>
    <w:rsid w:val="00744720"/>
    <w:rsid w:val="0076608D"/>
    <w:rsid w:val="007D73BD"/>
    <w:rsid w:val="00800754"/>
    <w:rsid w:val="0083033E"/>
    <w:rsid w:val="008319F2"/>
    <w:rsid w:val="008432E3"/>
    <w:rsid w:val="00844DEC"/>
    <w:rsid w:val="00852E70"/>
    <w:rsid w:val="00877057"/>
    <w:rsid w:val="008A0B0F"/>
    <w:rsid w:val="008B73C1"/>
    <w:rsid w:val="008B7AAA"/>
    <w:rsid w:val="008D6B16"/>
    <w:rsid w:val="008F2A95"/>
    <w:rsid w:val="00901D1B"/>
    <w:rsid w:val="009064F1"/>
    <w:rsid w:val="00952CFB"/>
    <w:rsid w:val="009751E7"/>
    <w:rsid w:val="009A04BA"/>
    <w:rsid w:val="009B7CB4"/>
    <w:rsid w:val="00A050D9"/>
    <w:rsid w:val="00A12F1F"/>
    <w:rsid w:val="00A21F47"/>
    <w:rsid w:val="00A328F1"/>
    <w:rsid w:val="00A52D5C"/>
    <w:rsid w:val="00A96478"/>
    <w:rsid w:val="00AA2AA3"/>
    <w:rsid w:val="00AC6516"/>
    <w:rsid w:val="00AE3A4C"/>
    <w:rsid w:val="00AE422A"/>
    <w:rsid w:val="00AF7AA4"/>
    <w:rsid w:val="00B03AD4"/>
    <w:rsid w:val="00B6608A"/>
    <w:rsid w:val="00B70C97"/>
    <w:rsid w:val="00B838B1"/>
    <w:rsid w:val="00B92BA1"/>
    <w:rsid w:val="00BA0C10"/>
    <w:rsid w:val="00BA55F7"/>
    <w:rsid w:val="00C5271A"/>
    <w:rsid w:val="00CA1248"/>
    <w:rsid w:val="00CC1140"/>
    <w:rsid w:val="00CE54BB"/>
    <w:rsid w:val="00CF22B5"/>
    <w:rsid w:val="00D0464D"/>
    <w:rsid w:val="00D072AE"/>
    <w:rsid w:val="00D43E99"/>
    <w:rsid w:val="00D64697"/>
    <w:rsid w:val="00D67383"/>
    <w:rsid w:val="00D71DC8"/>
    <w:rsid w:val="00D73BCD"/>
    <w:rsid w:val="00DF7882"/>
    <w:rsid w:val="00E31C61"/>
    <w:rsid w:val="00E62123"/>
    <w:rsid w:val="00E64DBB"/>
    <w:rsid w:val="00E97DFC"/>
    <w:rsid w:val="00EC3FA9"/>
    <w:rsid w:val="00F02D6C"/>
    <w:rsid w:val="00F304F5"/>
    <w:rsid w:val="00F3173F"/>
    <w:rsid w:val="00FA0BC4"/>
    <w:rsid w:val="00FB0E10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,"/>
  <w:listSeparator w:val=";"/>
  <w14:docId w14:val="59161546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8D6B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8D6B16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749335-5913-482B-8172-B8CBE0F2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Matko Matković</cp:lastModifiedBy>
  <cp:revision>2</cp:revision>
  <cp:lastPrinted>2020-05-21T12:03:00Z</cp:lastPrinted>
  <dcterms:created xsi:type="dcterms:W3CDTF">2020-09-08T11:49:00Z</dcterms:created>
  <dcterms:modified xsi:type="dcterms:W3CDTF">2020-09-08T11:49:00Z</dcterms:modified>
</cp:coreProperties>
</file>